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45" w:rsidRPr="00221E23" w:rsidRDefault="00145545" w:rsidP="00145545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r w:rsidRPr="00221E2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Диагностика уровня воспитанности учащихся </w:t>
      </w:r>
    </w:p>
    <w:p w:rsidR="00145545" w:rsidRPr="00221E23" w:rsidRDefault="00145545" w:rsidP="00145545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221E2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Шатковской ООШ</w:t>
      </w:r>
    </w:p>
    <w:p w:rsidR="00145545" w:rsidRPr="00221E23" w:rsidRDefault="00145545" w:rsidP="00145545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2013-2014</w:t>
      </w:r>
      <w:r w:rsidRPr="00221E2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учебный год</w:t>
      </w:r>
      <w:r w:rsidR="002950C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(конец года)</w:t>
      </w:r>
    </w:p>
    <w:p w:rsidR="00CF23DA" w:rsidRDefault="00145545">
      <w:r w:rsidRPr="00145545">
        <w:rPr>
          <w:noProof/>
          <w:lang w:eastAsia="ru-RU"/>
        </w:rPr>
        <w:drawing>
          <wp:inline distT="0" distB="0" distL="0" distR="0">
            <wp:extent cx="5940425" cy="3530093"/>
            <wp:effectExtent l="19050" t="0" r="22225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439A" w:rsidRDefault="0084439A" w:rsidP="009B734F">
      <w:pPr>
        <w:spacing w:after="0"/>
        <w:ind w:firstLine="708"/>
        <w:jc w:val="both"/>
      </w:pPr>
      <w:r>
        <w:t>Диагностика уровня воспитанности, проведённая в 2014 году, показала</w:t>
      </w:r>
      <w:r w:rsidR="00E93B5D">
        <w:t xml:space="preserve"> повышение высокого уровня (33%) на 9% в сравнении с предыдущим 2013 годом (24%), хороший уровень в 2014 году (29%)стал чуть ниже предыдущего года (33%), средний уровень составил (35%), чуть ниже прошлогоднего (38%), низкий уровень составил (5%), на 1% выше прошлогоднего.</w:t>
      </w:r>
    </w:p>
    <w:p w:rsidR="009B734F" w:rsidRDefault="009B734F" w:rsidP="009B734F">
      <w:pPr>
        <w:spacing w:after="0"/>
        <w:ind w:firstLine="708"/>
        <w:jc w:val="both"/>
      </w:pPr>
      <w:r>
        <w:t>Тенденция повышения высокого уровня идёт от начального звена к среднему. Скорее всего, у детей меняется окружающая обстановка, и они ведут себя иначе. С возрастом дети начинают вести себя лучше, повышается ответственность, улучшается дисциплина, повышается культурный уровень. Таким образом, работая по программе «Культура человека»</w:t>
      </w:r>
      <w:r w:rsidR="00B377BC">
        <w:t>,</w:t>
      </w:r>
      <w:r>
        <w:t xml:space="preserve"> мы смогли достигнуть неплохих результатов. Программа рассчитана на всех учащихся и способствует повышению уровня воспитанности.</w:t>
      </w:r>
    </w:p>
    <w:bookmarkEnd w:id="0"/>
    <w:p w:rsidR="00E93B5D" w:rsidRDefault="00E93B5D" w:rsidP="009B734F">
      <w:pPr>
        <w:jc w:val="both"/>
      </w:pPr>
    </w:p>
    <w:sectPr w:rsidR="00E93B5D" w:rsidSect="00CF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545"/>
    <w:rsid w:val="00145545"/>
    <w:rsid w:val="002950CD"/>
    <w:rsid w:val="00381500"/>
    <w:rsid w:val="0057749A"/>
    <w:rsid w:val="00730B6F"/>
    <w:rsid w:val="0084439A"/>
    <w:rsid w:val="008A7915"/>
    <w:rsid w:val="00921CAC"/>
    <w:rsid w:val="009B734F"/>
    <w:rsid w:val="00A34139"/>
    <w:rsid w:val="00B377BC"/>
    <w:rsid w:val="00CF23DA"/>
    <w:rsid w:val="00E9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1-9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29</c:v>
                </c:pt>
                <c:pt idx="2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1-9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</c:v>
                </c:pt>
                <c:pt idx="1">
                  <c:v>32</c:v>
                </c:pt>
                <c:pt idx="2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1-9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34</c:v>
                </c:pt>
                <c:pt idx="1">
                  <c:v>31</c:v>
                </c:pt>
                <c:pt idx="2">
                  <c:v>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1-9 классы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520704"/>
        <c:axId val="60522496"/>
      </c:barChart>
      <c:catAx>
        <c:axId val="60520704"/>
        <c:scaling>
          <c:orientation val="minMax"/>
        </c:scaling>
        <c:delete val="0"/>
        <c:axPos val="b"/>
        <c:majorTickMark val="out"/>
        <c:minorTickMark val="none"/>
        <c:tickLblPos val="nextTo"/>
        <c:crossAx val="60522496"/>
        <c:crosses val="autoZero"/>
        <c:auto val="1"/>
        <c:lblAlgn val="ctr"/>
        <c:lblOffset val="100"/>
        <c:noMultiLvlLbl val="0"/>
      </c:catAx>
      <c:valAx>
        <c:axId val="6052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520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Наташа</cp:lastModifiedBy>
  <cp:revision>9</cp:revision>
  <dcterms:created xsi:type="dcterms:W3CDTF">2014-06-27T08:07:00Z</dcterms:created>
  <dcterms:modified xsi:type="dcterms:W3CDTF">2015-11-23T18:35:00Z</dcterms:modified>
</cp:coreProperties>
</file>